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6FBC" w14:textId="77777777" w:rsidR="00E30CDC" w:rsidRDefault="00E56604" w:rsidP="00F4331E">
      <w:pPr>
        <w:jc w:val="center"/>
        <w:rPr>
          <w:b/>
          <w:sz w:val="28"/>
          <w:szCs w:val="28"/>
        </w:rPr>
      </w:pPr>
      <w:r>
        <w:rPr>
          <w:b/>
          <w:sz w:val="28"/>
          <w:szCs w:val="28"/>
        </w:rPr>
        <w:t xml:space="preserve">ADMINISTRATIVE </w:t>
      </w:r>
      <w:r w:rsidR="00923377">
        <w:rPr>
          <w:b/>
          <w:sz w:val="28"/>
          <w:szCs w:val="28"/>
        </w:rPr>
        <w:t>ASSISTANT</w:t>
      </w:r>
    </w:p>
    <w:p w14:paraId="29FB4E54" w14:textId="77777777" w:rsidR="000B6A83" w:rsidRPr="00BC7D07" w:rsidRDefault="000B6A83" w:rsidP="00F4331E">
      <w:pPr>
        <w:jc w:val="both"/>
        <w:rPr>
          <w:sz w:val="18"/>
          <w:u w:val="single"/>
        </w:rPr>
      </w:pPr>
    </w:p>
    <w:p w14:paraId="28F8C010" w14:textId="77777777" w:rsidR="003D6EEF" w:rsidRDefault="00B977CA" w:rsidP="00F4331E">
      <w:pPr>
        <w:jc w:val="both"/>
        <w:rPr>
          <w:u w:val="single"/>
        </w:rPr>
      </w:pPr>
      <w:r>
        <w:rPr>
          <w:u w:val="single"/>
        </w:rPr>
        <w:t>DEFINITION</w:t>
      </w:r>
    </w:p>
    <w:p w14:paraId="69ECED97" w14:textId="77777777" w:rsidR="000D4731" w:rsidRDefault="000D4731" w:rsidP="00F4331E">
      <w:pPr>
        <w:jc w:val="both"/>
        <w:rPr>
          <w:u w:val="single"/>
        </w:rPr>
      </w:pPr>
    </w:p>
    <w:p w14:paraId="4163BA82" w14:textId="7BD4145E" w:rsidR="003D6EEF" w:rsidRDefault="00923377" w:rsidP="00F4331E">
      <w:pPr>
        <w:jc w:val="both"/>
      </w:pPr>
      <w:r>
        <w:t xml:space="preserve">Under general supervision of the </w:t>
      </w:r>
      <w:r w:rsidR="000B05AF">
        <w:t>Finance Director</w:t>
      </w:r>
      <w:r w:rsidR="00804CCB">
        <w:t xml:space="preserve">, </w:t>
      </w:r>
      <w:r>
        <w:t>th</w:t>
      </w:r>
      <w:r w:rsidR="00B72567">
        <w:t>is</w:t>
      </w:r>
      <w:r w:rsidR="00CC3806">
        <w:t xml:space="preserve"> </w:t>
      </w:r>
      <w:r w:rsidR="00B72567">
        <w:t>n</w:t>
      </w:r>
      <w:r>
        <w:t>on-</w:t>
      </w:r>
      <w:r w:rsidR="00B72567">
        <w:t xml:space="preserve">exempt Administrative Assistant </w:t>
      </w:r>
      <w:r>
        <w:t xml:space="preserve">classification serves as </w:t>
      </w:r>
      <w:r w:rsidR="00B72567">
        <w:t xml:space="preserve">an </w:t>
      </w:r>
      <w:r w:rsidR="00804CCB">
        <w:t>a</w:t>
      </w:r>
      <w:r>
        <w:t>ssistant to</w:t>
      </w:r>
      <w:r w:rsidR="00B72567">
        <w:t xml:space="preserve"> </w:t>
      </w:r>
      <w:r w:rsidR="002769BD">
        <w:t xml:space="preserve">the </w:t>
      </w:r>
      <w:r w:rsidR="0067583B">
        <w:t>D</w:t>
      </w:r>
      <w:r w:rsidR="00B72567">
        <w:t>istrict management team</w:t>
      </w:r>
      <w:r w:rsidR="002729E1">
        <w:t xml:space="preserve"> and Board of Directors</w:t>
      </w:r>
      <w:r w:rsidR="00B72567">
        <w:t xml:space="preserve">; relieving </w:t>
      </w:r>
      <w:r>
        <w:t xml:space="preserve">them of a </w:t>
      </w:r>
      <w:r w:rsidR="002769BD">
        <w:t>wi</w:t>
      </w:r>
      <w:bookmarkStart w:id="0" w:name="_GoBack"/>
      <w:bookmarkEnd w:id="0"/>
      <w:r w:rsidR="002769BD">
        <w:t xml:space="preserve">de </w:t>
      </w:r>
      <w:r>
        <w:t xml:space="preserve">variety of </w:t>
      </w:r>
      <w:r w:rsidR="00CE531D">
        <w:t xml:space="preserve">complex </w:t>
      </w:r>
      <w:r>
        <w:t>administrative details</w:t>
      </w:r>
      <w:r w:rsidR="00804CCB">
        <w:t xml:space="preserve"> </w:t>
      </w:r>
      <w:r w:rsidR="00B72567">
        <w:t xml:space="preserve">and </w:t>
      </w:r>
      <w:r w:rsidR="00CE531D">
        <w:t>responsible</w:t>
      </w:r>
      <w:r w:rsidR="002769BD">
        <w:t xml:space="preserve"> technical </w:t>
      </w:r>
      <w:r w:rsidR="00B72567">
        <w:t>support work.</w:t>
      </w:r>
      <w:r w:rsidR="008E2261">
        <w:t xml:space="preserve"> </w:t>
      </w:r>
    </w:p>
    <w:p w14:paraId="29F6E259" w14:textId="77777777" w:rsidR="00923377" w:rsidRDefault="00923377" w:rsidP="00F4331E">
      <w:pPr>
        <w:jc w:val="both"/>
      </w:pPr>
    </w:p>
    <w:p w14:paraId="7F5630FE" w14:textId="77777777" w:rsidR="003D6EEF" w:rsidRDefault="00B977CA" w:rsidP="00F4331E">
      <w:pPr>
        <w:jc w:val="both"/>
        <w:rPr>
          <w:u w:val="single"/>
        </w:rPr>
      </w:pPr>
      <w:r>
        <w:rPr>
          <w:u w:val="single"/>
        </w:rPr>
        <w:t>EXAMPLES OF DUTIES</w:t>
      </w:r>
    </w:p>
    <w:p w14:paraId="28A2771D" w14:textId="77777777" w:rsidR="000D4731" w:rsidRDefault="000D4731" w:rsidP="00F4331E">
      <w:pPr>
        <w:jc w:val="both"/>
      </w:pPr>
    </w:p>
    <w:p w14:paraId="7BC04A4E" w14:textId="77777777" w:rsidR="003D6EEF" w:rsidRDefault="003D6EEF" w:rsidP="00F4331E">
      <w:pPr>
        <w:jc w:val="both"/>
      </w:pPr>
      <w:r>
        <w:t xml:space="preserve">The duties listed below are illustrative only and are not meant to be a complete exhaustive listing of all of the duties and responsibilities of the </w:t>
      </w:r>
      <w:r w:rsidR="00A366D3">
        <w:t xml:space="preserve">Administrative </w:t>
      </w:r>
      <w:r w:rsidR="00923377">
        <w:t>Assistant</w:t>
      </w:r>
      <w:r w:rsidR="00A366D3">
        <w:t xml:space="preserve"> classification</w:t>
      </w:r>
      <w:r w:rsidR="002837AE">
        <w:t>:</w:t>
      </w:r>
    </w:p>
    <w:p w14:paraId="1AEF8A13" w14:textId="77777777" w:rsidR="000D4731" w:rsidRDefault="000D4731" w:rsidP="00F4331E">
      <w:pPr>
        <w:jc w:val="both"/>
      </w:pPr>
    </w:p>
    <w:p w14:paraId="7290B891" w14:textId="77777777" w:rsidR="00B977CA" w:rsidRPr="00F4331E" w:rsidRDefault="00B977CA" w:rsidP="00F4331E">
      <w:pPr>
        <w:jc w:val="both"/>
        <w:rPr>
          <w:b/>
        </w:rPr>
      </w:pPr>
      <w:r w:rsidRPr="00F4331E">
        <w:rPr>
          <w:b/>
        </w:rPr>
        <w:t>Administration Duties</w:t>
      </w:r>
      <w:r w:rsidR="004127C3" w:rsidRPr="00F4331E">
        <w:rPr>
          <w:b/>
        </w:rPr>
        <w:t>:</w:t>
      </w:r>
    </w:p>
    <w:p w14:paraId="35057F53" w14:textId="77777777" w:rsidR="00D11B4C" w:rsidRDefault="00D11B4C" w:rsidP="00F4331E">
      <w:pPr>
        <w:jc w:val="both"/>
      </w:pPr>
    </w:p>
    <w:p w14:paraId="2EF25551" w14:textId="77777777" w:rsidR="00C8126F" w:rsidRDefault="00C8126F" w:rsidP="00636A60">
      <w:pPr>
        <w:numPr>
          <w:ilvl w:val="0"/>
          <w:numId w:val="8"/>
        </w:numPr>
        <w:tabs>
          <w:tab w:val="clear" w:pos="1080"/>
          <w:tab w:val="num" w:pos="720"/>
        </w:tabs>
        <w:ind w:left="720"/>
        <w:jc w:val="both"/>
      </w:pPr>
      <w:r>
        <w:t>Compile and distribute Board of Director’s Agenda Packages; transcribes Board meeting minutes.</w:t>
      </w:r>
    </w:p>
    <w:p w14:paraId="3E4FA376" w14:textId="77777777" w:rsidR="00CC3806" w:rsidRDefault="00CC3806" w:rsidP="00F4331E">
      <w:pPr>
        <w:numPr>
          <w:ilvl w:val="0"/>
          <w:numId w:val="8"/>
        </w:numPr>
        <w:tabs>
          <w:tab w:val="clear" w:pos="1080"/>
          <w:tab w:val="left" w:pos="540"/>
          <w:tab w:val="num" w:pos="720"/>
        </w:tabs>
        <w:ind w:left="720"/>
        <w:jc w:val="both"/>
      </w:pPr>
      <w:r>
        <w:t>Schedule</w:t>
      </w:r>
      <w:r w:rsidR="00195CCB">
        <w:t xml:space="preserve"> </w:t>
      </w:r>
      <w:r>
        <w:t>travel, appointments</w:t>
      </w:r>
      <w:r w:rsidR="00195CCB">
        <w:t xml:space="preserve"> and </w:t>
      </w:r>
      <w:r>
        <w:t xml:space="preserve">meetings; </w:t>
      </w:r>
      <w:r w:rsidR="00AE5090">
        <w:t xml:space="preserve">oversee registration, </w:t>
      </w:r>
      <w:r>
        <w:t>develop</w:t>
      </w:r>
      <w:r w:rsidR="00195CCB">
        <w:t xml:space="preserve"> </w:t>
      </w:r>
      <w:r>
        <w:t>itineraries and maintain</w:t>
      </w:r>
      <w:r w:rsidR="00195CCB">
        <w:t xml:space="preserve"> </w:t>
      </w:r>
      <w:r w:rsidR="008326D5">
        <w:t>calen</w:t>
      </w:r>
      <w:r>
        <w:t>dars for Board members and management staff.</w:t>
      </w:r>
      <w:r w:rsidR="008326D5">
        <w:t xml:space="preserve"> </w:t>
      </w:r>
    </w:p>
    <w:p w14:paraId="103ECDB9" w14:textId="77777777" w:rsidR="004461A2" w:rsidRDefault="00E718B5" w:rsidP="00F4331E">
      <w:pPr>
        <w:numPr>
          <w:ilvl w:val="0"/>
          <w:numId w:val="8"/>
        </w:numPr>
        <w:tabs>
          <w:tab w:val="clear" w:pos="1080"/>
          <w:tab w:val="num" w:pos="720"/>
        </w:tabs>
        <w:ind w:left="720"/>
        <w:jc w:val="both"/>
      </w:pPr>
      <w:r>
        <w:t>A</w:t>
      </w:r>
      <w:r w:rsidR="008326D5">
        <w:t>ssist</w:t>
      </w:r>
      <w:r w:rsidR="00195CCB">
        <w:t xml:space="preserve"> with </w:t>
      </w:r>
      <w:r w:rsidR="002729E1">
        <w:t>collecting</w:t>
      </w:r>
      <w:r w:rsidR="008326D5">
        <w:t xml:space="preserve">, </w:t>
      </w:r>
      <w:r w:rsidR="002729E1">
        <w:t>assembling</w:t>
      </w:r>
      <w:r w:rsidR="008326D5">
        <w:t>, analyzing and interpreting data related to departmental operations</w:t>
      </w:r>
      <w:r w:rsidR="00804CCB">
        <w:t xml:space="preserve">; </w:t>
      </w:r>
      <w:r w:rsidR="008326D5">
        <w:t>including functions, organizational structure,</w:t>
      </w:r>
      <w:r w:rsidR="00804CCB">
        <w:t xml:space="preserve"> </w:t>
      </w:r>
      <w:r w:rsidR="008326D5">
        <w:t>policies, procedures</w:t>
      </w:r>
      <w:r w:rsidR="00195CCB">
        <w:t xml:space="preserve">, </w:t>
      </w:r>
      <w:r w:rsidR="008326D5">
        <w:t>space and physical layout.</w:t>
      </w:r>
    </w:p>
    <w:p w14:paraId="5466DC3E" w14:textId="77777777" w:rsidR="00FB4B0D" w:rsidRDefault="00E718B5" w:rsidP="00F4331E">
      <w:pPr>
        <w:numPr>
          <w:ilvl w:val="0"/>
          <w:numId w:val="8"/>
        </w:numPr>
        <w:tabs>
          <w:tab w:val="clear" w:pos="1080"/>
          <w:tab w:val="num" w:pos="720"/>
        </w:tabs>
        <w:ind w:hanging="720"/>
        <w:jc w:val="both"/>
      </w:pPr>
      <w:r>
        <w:t>Assist</w:t>
      </w:r>
      <w:r w:rsidR="008B349D">
        <w:t xml:space="preserve"> </w:t>
      </w:r>
      <w:r>
        <w:t xml:space="preserve">with </w:t>
      </w:r>
      <w:r w:rsidR="00804CCB">
        <w:t xml:space="preserve">establishment </w:t>
      </w:r>
      <w:r w:rsidR="002769BD">
        <w:t xml:space="preserve">and maintenance </w:t>
      </w:r>
      <w:r w:rsidR="0067583B">
        <w:t>of D</w:t>
      </w:r>
      <w:r w:rsidR="008326D5">
        <w:t>istrict operating policies and procedures.</w:t>
      </w:r>
    </w:p>
    <w:p w14:paraId="091C0C8B" w14:textId="756F5BE2" w:rsidR="00C86B76" w:rsidRDefault="00C8126F" w:rsidP="00F4331E">
      <w:pPr>
        <w:numPr>
          <w:ilvl w:val="0"/>
          <w:numId w:val="8"/>
        </w:numPr>
        <w:tabs>
          <w:tab w:val="clear" w:pos="1080"/>
          <w:tab w:val="num" w:pos="720"/>
        </w:tabs>
        <w:ind w:left="720"/>
        <w:jc w:val="both"/>
      </w:pPr>
      <w:r>
        <w:t xml:space="preserve">Assist </w:t>
      </w:r>
      <w:r w:rsidR="008032EE">
        <w:t>with customer</w:t>
      </w:r>
      <w:r w:rsidR="00C86B76">
        <w:t xml:space="preserve"> service functions of the administration department</w:t>
      </w:r>
      <w:r w:rsidR="000B05AF">
        <w:t>.</w:t>
      </w:r>
    </w:p>
    <w:p w14:paraId="434DF678" w14:textId="77777777" w:rsidR="000B05AF" w:rsidRDefault="000B05AF" w:rsidP="000B05AF">
      <w:pPr>
        <w:numPr>
          <w:ilvl w:val="0"/>
          <w:numId w:val="8"/>
        </w:numPr>
        <w:tabs>
          <w:tab w:val="clear" w:pos="1080"/>
          <w:tab w:val="num" w:pos="720"/>
        </w:tabs>
        <w:ind w:left="720"/>
        <w:jc w:val="both"/>
      </w:pPr>
      <w:r>
        <w:t>Administer electronic Records Management Program; maintains and organizes administration filing system and library.</w:t>
      </w:r>
    </w:p>
    <w:p w14:paraId="20F53B14" w14:textId="77777777" w:rsidR="000B05AF" w:rsidRDefault="000B05AF" w:rsidP="000B05AF">
      <w:pPr>
        <w:numPr>
          <w:ilvl w:val="0"/>
          <w:numId w:val="8"/>
        </w:numPr>
        <w:tabs>
          <w:tab w:val="clear" w:pos="1080"/>
          <w:tab w:val="num" w:pos="720"/>
        </w:tabs>
        <w:ind w:hanging="720"/>
        <w:jc w:val="both"/>
      </w:pPr>
      <w:r>
        <w:t xml:space="preserve">Prepare bi-annual Agriculture Newsletter for bi-annual billing. </w:t>
      </w:r>
    </w:p>
    <w:p w14:paraId="7AE82DCD" w14:textId="77777777" w:rsidR="000B05AF" w:rsidRDefault="000B05AF" w:rsidP="000B05AF">
      <w:pPr>
        <w:numPr>
          <w:ilvl w:val="0"/>
          <w:numId w:val="8"/>
        </w:numPr>
        <w:tabs>
          <w:tab w:val="clear" w:pos="1080"/>
          <w:tab w:val="num" w:pos="720"/>
        </w:tabs>
        <w:ind w:left="720"/>
        <w:jc w:val="both"/>
      </w:pPr>
      <w:r>
        <w:t xml:space="preserve">Ensure compliance with State mandated filings (Conflict of Interest Code, Secretary of State); submits reimbursement requests for State Mandated Costs Program. </w:t>
      </w:r>
    </w:p>
    <w:p w14:paraId="383212E0" w14:textId="77777777" w:rsidR="000B05AF" w:rsidRDefault="000B05AF" w:rsidP="000B05AF">
      <w:pPr>
        <w:numPr>
          <w:ilvl w:val="0"/>
          <w:numId w:val="8"/>
        </w:numPr>
        <w:tabs>
          <w:tab w:val="clear" w:pos="1080"/>
          <w:tab w:val="num" w:pos="720"/>
        </w:tabs>
        <w:ind w:hanging="720"/>
        <w:jc w:val="both"/>
      </w:pPr>
      <w:r>
        <w:t>Assist with CEQA filings and postings; RFQ, RFP, and RFB postings; and permitting.</w:t>
      </w:r>
    </w:p>
    <w:p w14:paraId="740AE986" w14:textId="77777777" w:rsidR="00C8126F" w:rsidRDefault="00C8126F" w:rsidP="00C8126F">
      <w:pPr>
        <w:numPr>
          <w:ilvl w:val="0"/>
          <w:numId w:val="8"/>
        </w:numPr>
        <w:tabs>
          <w:tab w:val="clear" w:pos="1080"/>
          <w:tab w:val="left" w:pos="540"/>
          <w:tab w:val="num" w:pos="720"/>
        </w:tabs>
        <w:ind w:left="720"/>
        <w:jc w:val="both"/>
      </w:pPr>
      <w:r>
        <w:t>Coordinates the development and implementation of goals, objectives, policies, regulations, procedures and work standards for the District.</w:t>
      </w:r>
    </w:p>
    <w:p w14:paraId="61ADA4D3" w14:textId="77777777" w:rsidR="00AE5090" w:rsidRDefault="00AE5090" w:rsidP="00AE5090">
      <w:pPr>
        <w:numPr>
          <w:ilvl w:val="0"/>
          <w:numId w:val="8"/>
        </w:numPr>
        <w:tabs>
          <w:tab w:val="clear" w:pos="1080"/>
          <w:tab w:val="left" w:pos="540"/>
          <w:tab w:val="num" w:pos="720"/>
        </w:tabs>
        <w:ind w:left="720"/>
        <w:jc w:val="both"/>
      </w:pPr>
      <w:r>
        <w:t>Prepare a wide variety of complex correspondence, memoranda, technical reports, tracking and other items as delegated.</w:t>
      </w:r>
    </w:p>
    <w:p w14:paraId="57D0DDC8" w14:textId="77777777" w:rsidR="006B33E2" w:rsidRDefault="006B33E2" w:rsidP="00F4331E">
      <w:pPr>
        <w:numPr>
          <w:ilvl w:val="0"/>
          <w:numId w:val="8"/>
        </w:numPr>
        <w:tabs>
          <w:tab w:val="clear" w:pos="1080"/>
          <w:tab w:val="left" w:pos="540"/>
          <w:tab w:val="num" w:pos="720"/>
        </w:tabs>
        <w:ind w:hanging="720"/>
        <w:jc w:val="both"/>
      </w:pPr>
      <w:r>
        <w:t>Perform</w:t>
      </w:r>
      <w:r w:rsidR="002769BD">
        <w:t xml:space="preserve"> other </w:t>
      </w:r>
      <w:r w:rsidR="00825264">
        <w:t>related</w:t>
      </w:r>
      <w:r w:rsidR="002769BD">
        <w:t xml:space="preserve"> </w:t>
      </w:r>
      <w:r>
        <w:t>duties as assigned.</w:t>
      </w:r>
    </w:p>
    <w:p w14:paraId="02D937D2" w14:textId="77777777" w:rsidR="000B05AF" w:rsidRDefault="000B05AF" w:rsidP="000B05AF">
      <w:pPr>
        <w:tabs>
          <w:tab w:val="left" w:pos="540"/>
        </w:tabs>
        <w:jc w:val="both"/>
      </w:pPr>
    </w:p>
    <w:p w14:paraId="623F37EC" w14:textId="77777777" w:rsidR="000B05AF" w:rsidRDefault="000B05AF" w:rsidP="000B05AF">
      <w:pPr>
        <w:jc w:val="both"/>
        <w:rPr>
          <w:b/>
        </w:rPr>
      </w:pPr>
      <w:r w:rsidRPr="001970AF">
        <w:rPr>
          <w:b/>
        </w:rPr>
        <w:t xml:space="preserve">Human Resources </w:t>
      </w:r>
      <w:r>
        <w:rPr>
          <w:b/>
        </w:rPr>
        <w:t xml:space="preserve">and Risk Management </w:t>
      </w:r>
      <w:r w:rsidRPr="001970AF">
        <w:rPr>
          <w:b/>
        </w:rPr>
        <w:t>Duties:</w:t>
      </w:r>
    </w:p>
    <w:p w14:paraId="2E514143" w14:textId="77777777" w:rsidR="00D2692A" w:rsidRPr="001970AF" w:rsidRDefault="00D2692A" w:rsidP="000B05AF">
      <w:pPr>
        <w:jc w:val="both"/>
        <w:rPr>
          <w:b/>
        </w:rPr>
      </w:pPr>
    </w:p>
    <w:p w14:paraId="2E225F0C" w14:textId="19552FEA" w:rsidR="008E2261" w:rsidRDefault="008E2261" w:rsidP="005651A6">
      <w:pPr>
        <w:numPr>
          <w:ilvl w:val="0"/>
          <w:numId w:val="8"/>
        </w:numPr>
        <w:tabs>
          <w:tab w:val="clear" w:pos="1080"/>
          <w:tab w:val="left" w:pos="540"/>
          <w:tab w:val="num" w:pos="720"/>
        </w:tabs>
        <w:ind w:left="720"/>
        <w:jc w:val="both"/>
      </w:pPr>
      <w:r>
        <w:t xml:space="preserve">Support administration of the </w:t>
      </w:r>
      <w:r w:rsidR="000B05AF">
        <w:t>Risk Management Program.</w:t>
      </w:r>
      <w:r w:rsidR="008032EE" w:rsidRPr="008032EE">
        <w:t xml:space="preserve"> </w:t>
      </w:r>
    </w:p>
    <w:p w14:paraId="7E4180BA" w14:textId="5294B64C" w:rsidR="008032EE" w:rsidRDefault="008032EE" w:rsidP="00636A60">
      <w:pPr>
        <w:numPr>
          <w:ilvl w:val="0"/>
          <w:numId w:val="8"/>
        </w:numPr>
        <w:tabs>
          <w:tab w:val="clear" w:pos="1080"/>
          <w:tab w:val="left" w:pos="540"/>
          <w:tab w:val="num" w:pos="720"/>
        </w:tabs>
        <w:ind w:left="720"/>
        <w:jc w:val="both"/>
      </w:pPr>
      <w:r>
        <w:t>Administer and track all District training for Board of Directors and District staff.</w:t>
      </w:r>
    </w:p>
    <w:p w14:paraId="054D74A7" w14:textId="77777777" w:rsidR="000B05AF" w:rsidRDefault="000B05AF" w:rsidP="000B05AF">
      <w:pPr>
        <w:numPr>
          <w:ilvl w:val="0"/>
          <w:numId w:val="8"/>
        </w:numPr>
        <w:tabs>
          <w:tab w:val="clear" w:pos="1080"/>
          <w:tab w:val="num" w:pos="720"/>
        </w:tabs>
        <w:ind w:left="720"/>
        <w:jc w:val="both"/>
      </w:pPr>
      <w:r>
        <w:t>Coordinate recruitment process, pre-employment physicals and background checks.</w:t>
      </w:r>
    </w:p>
    <w:p w14:paraId="0780D049" w14:textId="77777777" w:rsidR="000B05AF" w:rsidRDefault="000B05AF" w:rsidP="000B05AF">
      <w:pPr>
        <w:numPr>
          <w:ilvl w:val="0"/>
          <w:numId w:val="8"/>
        </w:numPr>
        <w:tabs>
          <w:tab w:val="clear" w:pos="1080"/>
          <w:tab w:val="num" w:pos="720"/>
        </w:tabs>
        <w:ind w:left="720"/>
        <w:jc w:val="both"/>
      </w:pPr>
      <w:r>
        <w:t>Maintain personnel files; coordinates the District’s Employee Benefit Program; enrolls new employees in group insurance; mediates for employees concerning benefit issues; manages and coordinates retiree health benefits.</w:t>
      </w:r>
    </w:p>
    <w:p w14:paraId="73C33B09" w14:textId="77777777" w:rsidR="000B05AF" w:rsidRDefault="000B05AF" w:rsidP="000B05AF">
      <w:pPr>
        <w:numPr>
          <w:ilvl w:val="0"/>
          <w:numId w:val="8"/>
        </w:numPr>
        <w:tabs>
          <w:tab w:val="clear" w:pos="1080"/>
          <w:tab w:val="num" w:pos="720"/>
        </w:tabs>
        <w:ind w:hanging="720"/>
        <w:jc w:val="both"/>
      </w:pPr>
      <w:r>
        <w:t>Administer COBRA notification, recordkeeping and billing.</w:t>
      </w:r>
    </w:p>
    <w:p w14:paraId="23BCC327" w14:textId="741BEA4A" w:rsidR="000B05AF" w:rsidRDefault="000B05AF" w:rsidP="000B05AF">
      <w:pPr>
        <w:numPr>
          <w:ilvl w:val="0"/>
          <w:numId w:val="8"/>
        </w:numPr>
        <w:tabs>
          <w:tab w:val="clear" w:pos="1080"/>
          <w:tab w:val="num" w:pos="720"/>
        </w:tabs>
        <w:ind w:left="720"/>
        <w:jc w:val="both"/>
      </w:pPr>
      <w:r>
        <w:lastRenderedPageBreak/>
        <w:t>Coordinate Department of Transportation medical certificate renewals and random drug testing for commercial licensed employees; administers Department of Motor Vehicle Pull Reporting Program.</w:t>
      </w:r>
    </w:p>
    <w:p w14:paraId="1ECEEAA5" w14:textId="77777777" w:rsidR="000B05AF" w:rsidRDefault="000B05AF" w:rsidP="000B05AF">
      <w:pPr>
        <w:numPr>
          <w:ilvl w:val="0"/>
          <w:numId w:val="8"/>
        </w:numPr>
        <w:tabs>
          <w:tab w:val="clear" w:pos="1080"/>
          <w:tab w:val="num" w:pos="720"/>
        </w:tabs>
        <w:ind w:left="720"/>
        <w:jc w:val="both"/>
      </w:pPr>
      <w:r>
        <w:t>Manage the District’s Worker’s Compensation and property and liability insurance Programs, including claims management, leave tracking, and integration with provisions of MOU and Family Medical Leave Act and Cal OSHA reporting requirements.</w:t>
      </w:r>
    </w:p>
    <w:p w14:paraId="030C6F92" w14:textId="77777777" w:rsidR="000B05AF" w:rsidRDefault="000B05AF" w:rsidP="000B05AF">
      <w:pPr>
        <w:numPr>
          <w:ilvl w:val="0"/>
          <w:numId w:val="8"/>
        </w:numPr>
        <w:tabs>
          <w:tab w:val="clear" w:pos="1080"/>
          <w:tab w:val="num" w:pos="720"/>
        </w:tabs>
        <w:ind w:left="720"/>
        <w:jc w:val="both"/>
      </w:pPr>
      <w:r>
        <w:t>Act as primary District point of contact between District insurer and public for any liability claims; manages the District liability coverage</w:t>
      </w:r>
      <w:r w:rsidRPr="00784CCA">
        <w:t>.</w:t>
      </w:r>
    </w:p>
    <w:p w14:paraId="0F20ED4A" w14:textId="77777777" w:rsidR="000B05AF" w:rsidRDefault="000B05AF" w:rsidP="000B05AF">
      <w:pPr>
        <w:numPr>
          <w:ilvl w:val="0"/>
          <w:numId w:val="8"/>
        </w:numPr>
        <w:tabs>
          <w:tab w:val="clear" w:pos="1080"/>
          <w:tab w:val="num" w:pos="720"/>
        </w:tabs>
        <w:ind w:left="720"/>
        <w:jc w:val="both"/>
      </w:pPr>
      <w:r>
        <w:t>Support investigation of any employee complaints.</w:t>
      </w:r>
    </w:p>
    <w:p w14:paraId="7D3BDAAA" w14:textId="77777777" w:rsidR="000B05AF" w:rsidRDefault="000B05AF" w:rsidP="000B05AF">
      <w:pPr>
        <w:tabs>
          <w:tab w:val="left" w:pos="540"/>
        </w:tabs>
        <w:jc w:val="both"/>
      </w:pPr>
    </w:p>
    <w:p w14:paraId="7C40B818" w14:textId="77777777" w:rsidR="005F21E2" w:rsidRDefault="005F21E2" w:rsidP="00D9359F">
      <w:pPr>
        <w:tabs>
          <w:tab w:val="left" w:pos="540"/>
        </w:tabs>
        <w:jc w:val="both"/>
      </w:pPr>
    </w:p>
    <w:p w14:paraId="59E37929" w14:textId="77777777" w:rsidR="000D4731" w:rsidRPr="004127C3" w:rsidRDefault="006B33E2" w:rsidP="00F4331E">
      <w:pPr>
        <w:jc w:val="both"/>
        <w:rPr>
          <w:u w:val="single"/>
        </w:rPr>
      </w:pPr>
      <w:r w:rsidRPr="00F4331E">
        <w:rPr>
          <w:b/>
        </w:rPr>
        <w:t>Physical Activities</w:t>
      </w:r>
      <w:r w:rsidR="004127C3" w:rsidRPr="00F4331E">
        <w:rPr>
          <w:b/>
        </w:rPr>
        <w:t>:</w:t>
      </w:r>
    </w:p>
    <w:p w14:paraId="06AC1142" w14:textId="77777777" w:rsidR="007871B2" w:rsidRDefault="007871B2" w:rsidP="00F4331E">
      <w:pPr>
        <w:tabs>
          <w:tab w:val="left" w:pos="540"/>
        </w:tabs>
        <w:jc w:val="both"/>
        <w:rPr>
          <w:u w:val="single"/>
        </w:rPr>
      </w:pPr>
    </w:p>
    <w:p w14:paraId="121ED204" w14:textId="77777777" w:rsidR="00C427B5" w:rsidRPr="005B09D7" w:rsidRDefault="005B09D7" w:rsidP="00F4331E">
      <w:pPr>
        <w:numPr>
          <w:ilvl w:val="0"/>
          <w:numId w:val="9"/>
        </w:numPr>
        <w:tabs>
          <w:tab w:val="left" w:pos="540"/>
        </w:tabs>
        <w:jc w:val="both"/>
        <w:rPr>
          <w:u w:val="single"/>
        </w:rPr>
      </w:pPr>
      <w:r>
        <w:t xml:space="preserve">Regularly use </w:t>
      </w:r>
      <w:r w:rsidR="00C427B5">
        <w:t>a telephone for communication.</w:t>
      </w:r>
    </w:p>
    <w:p w14:paraId="436BB068" w14:textId="021AD3DE" w:rsidR="005B09D7" w:rsidRPr="00C427B5" w:rsidRDefault="005B09D7" w:rsidP="00F4331E">
      <w:pPr>
        <w:numPr>
          <w:ilvl w:val="0"/>
          <w:numId w:val="9"/>
        </w:numPr>
        <w:tabs>
          <w:tab w:val="left" w:pos="540"/>
        </w:tabs>
        <w:jc w:val="both"/>
        <w:rPr>
          <w:u w:val="single"/>
        </w:rPr>
      </w:pPr>
      <w:r>
        <w:t xml:space="preserve">Work in an office environment; lift and move objects up to </w:t>
      </w:r>
      <w:r w:rsidR="008E2261">
        <w:t xml:space="preserve">50 </w:t>
      </w:r>
      <w:r>
        <w:t>pounds such as large binder</w:t>
      </w:r>
      <w:r w:rsidR="00173602">
        <w:t>s</w:t>
      </w:r>
      <w:r>
        <w:t xml:space="preserve">, </w:t>
      </w:r>
      <w:r w:rsidR="008E2261">
        <w:t xml:space="preserve">cases of paper, </w:t>
      </w:r>
      <w:r>
        <w:t>and small office equipment.</w:t>
      </w:r>
    </w:p>
    <w:p w14:paraId="155B4E2A" w14:textId="77777777" w:rsidR="00C427B5" w:rsidRPr="00C427B5" w:rsidRDefault="00C427B5" w:rsidP="00F4331E">
      <w:pPr>
        <w:numPr>
          <w:ilvl w:val="0"/>
          <w:numId w:val="9"/>
        </w:numPr>
        <w:jc w:val="both"/>
        <w:rPr>
          <w:u w:val="single"/>
        </w:rPr>
      </w:pPr>
      <w:r>
        <w:t>Use</w:t>
      </w:r>
      <w:r w:rsidR="005B09D7">
        <w:t xml:space="preserve"> </w:t>
      </w:r>
      <w:r w:rsidR="00825264">
        <w:t>and maintain</w:t>
      </w:r>
      <w:r w:rsidR="005B09D7">
        <w:t xml:space="preserve"> </w:t>
      </w:r>
      <w:r>
        <w:t>office equipment such as com</w:t>
      </w:r>
      <w:r w:rsidR="009165A4">
        <w:t>puter</w:t>
      </w:r>
      <w:r w:rsidR="00D11B4C">
        <w:t>s</w:t>
      </w:r>
      <w:r w:rsidR="009165A4">
        <w:t xml:space="preserve">, </w:t>
      </w:r>
      <w:r w:rsidR="00C46D77">
        <w:t xml:space="preserve">calculators, </w:t>
      </w:r>
      <w:r w:rsidR="009165A4">
        <w:t xml:space="preserve">copiers, scanners, </w:t>
      </w:r>
      <w:r w:rsidR="00C46D77">
        <w:t xml:space="preserve">printers, facsimile, </w:t>
      </w:r>
      <w:r w:rsidR="009165A4">
        <w:t>audio-</w:t>
      </w:r>
      <w:r w:rsidR="00D11B4C">
        <w:t>visual equipment</w:t>
      </w:r>
      <w:r w:rsidR="00C46D77">
        <w:t xml:space="preserve"> </w:t>
      </w:r>
      <w:r>
        <w:t xml:space="preserve">and </w:t>
      </w:r>
      <w:r w:rsidR="00C6567B">
        <w:t>mobile devices</w:t>
      </w:r>
      <w:r>
        <w:t>.</w:t>
      </w:r>
    </w:p>
    <w:p w14:paraId="6AD26690" w14:textId="77777777" w:rsidR="00C427B5" w:rsidRPr="00C427B5" w:rsidRDefault="00C46D77" w:rsidP="00F4331E">
      <w:pPr>
        <w:numPr>
          <w:ilvl w:val="0"/>
          <w:numId w:val="9"/>
        </w:numPr>
        <w:jc w:val="both"/>
        <w:rPr>
          <w:u w:val="single"/>
        </w:rPr>
      </w:pPr>
      <w:r>
        <w:t>Sit</w:t>
      </w:r>
      <w:r w:rsidR="005B09D7">
        <w:t xml:space="preserve"> </w:t>
      </w:r>
      <w:r>
        <w:t>for extended periods of time.</w:t>
      </w:r>
    </w:p>
    <w:p w14:paraId="24B5A331" w14:textId="77777777" w:rsidR="00C427B5" w:rsidRPr="00C427B5" w:rsidRDefault="00C427B5" w:rsidP="00F4331E">
      <w:pPr>
        <w:numPr>
          <w:ilvl w:val="0"/>
          <w:numId w:val="9"/>
        </w:numPr>
        <w:jc w:val="both"/>
        <w:rPr>
          <w:u w:val="single"/>
        </w:rPr>
      </w:pPr>
      <w:r>
        <w:t>Hearing and vision within normal ranges.</w:t>
      </w:r>
    </w:p>
    <w:p w14:paraId="67425275" w14:textId="77777777" w:rsidR="00C427B5" w:rsidRDefault="00C427B5" w:rsidP="00F4331E">
      <w:pPr>
        <w:tabs>
          <w:tab w:val="left" w:pos="540"/>
        </w:tabs>
        <w:jc w:val="both"/>
      </w:pPr>
    </w:p>
    <w:p w14:paraId="76625387" w14:textId="77777777" w:rsidR="00C427B5" w:rsidRDefault="00D11B4C" w:rsidP="00F4331E">
      <w:pPr>
        <w:tabs>
          <w:tab w:val="left" w:pos="540"/>
        </w:tabs>
        <w:jc w:val="both"/>
        <w:rPr>
          <w:u w:val="single"/>
        </w:rPr>
      </w:pPr>
      <w:r>
        <w:rPr>
          <w:u w:val="single"/>
        </w:rPr>
        <w:t>EMPLOYMENT STANDARDS</w:t>
      </w:r>
    </w:p>
    <w:p w14:paraId="352B5A01" w14:textId="77777777" w:rsidR="00C427B5" w:rsidRDefault="00C427B5" w:rsidP="00F4331E">
      <w:pPr>
        <w:tabs>
          <w:tab w:val="left" w:pos="540"/>
        </w:tabs>
        <w:jc w:val="both"/>
        <w:rPr>
          <w:u w:val="single"/>
        </w:rPr>
      </w:pPr>
    </w:p>
    <w:p w14:paraId="5B28AADC" w14:textId="77777777" w:rsidR="00C427B5" w:rsidRPr="00F4331E" w:rsidRDefault="00C427B5" w:rsidP="00F4331E">
      <w:pPr>
        <w:jc w:val="both"/>
        <w:rPr>
          <w:b/>
        </w:rPr>
      </w:pPr>
      <w:r w:rsidRPr="00F4331E">
        <w:rPr>
          <w:b/>
        </w:rPr>
        <w:t>Knowledge of:</w:t>
      </w:r>
    </w:p>
    <w:p w14:paraId="422F933D" w14:textId="77777777" w:rsidR="00C427B5" w:rsidRDefault="00C427B5" w:rsidP="00F4331E">
      <w:pPr>
        <w:tabs>
          <w:tab w:val="left" w:pos="540"/>
        </w:tabs>
        <w:jc w:val="both"/>
      </w:pPr>
    </w:p>
    <w:p w14:paraId="3630526B" w14:textId="77777777" w:rsidR="00C8126F" w:rsidRDefault="00C8126F" w:rsidP="00C8126F">
      <w:pPr>
        <w:numPr>
          <w:ilvl w:val="0"/>
          <w:numId w:val="10"/>
        </w:numPr>
        <w:jc w:val="both"/>
      </w:pPr>
      <w:r>
        <w:t>Federal, State, and local laws and regulations as they relate to Special District compliance.</w:t>
      </w:r>
    </w:p>
    <w:p w14:paraId="76D6A2BE" w14:textId="77777777" w:rsidR="00C8126F" w:rsidRDefault="00C8126F" w:rsidP="00C8126F">
      <w:pPr>
        <w:numPr>
          <w:ilvl w:val="0"/>
          <w:numId w:val="10"/>
        </w:numPr>
        <w:jc w:val="both"/>
      </w:pPr>
      <w:r>
        <w:t>Contents of contracts, agreements, memorandum of understandings and other documents as they relate to District operations.</w:t>
      </w:r>
    </w:p>
    <w:p w14:paraId="232E44FE" w14:textId="77777777" w:rsidR="000C7DBD" w:rsidRDefault="000C7DBD" w:rsidP="000C7DBD">
      <w:pPr>
        <w:numPr>
          <w:ilvl w:val="0"/>
          <w:numId w:val="10"/>
        </w:numPr>
        <w:jc w:val="both"/>
      </w:pPr>
      <w:r>
        <w:t>Principles and practices for handling confidential or sensitive information.</w:t>
      </w:r>
    </w:p>
    <w:p w14:paraId="41198264" w14:textId="77777777" w:rsidR="00C427B5" w:rsidRDefault="00CE531D" w:rsidP="00F4331E">
      <w:pPr>
        <w:numPr>
          <w:ilvl w:val="0"/>
          <w:numId w:val="10"/>
        </w:numPr>
        <w:jc w:val="both"/>
      </w:pPr>
      <w:r>
        <w:t>Operations, principles, procedures, policies and preced</w:t>
      </w:r>
      <w:r w:rsidR="002769BD">
        <w:t>ents of administrative support work</w:t>
      </w:r>
      <w:r>
        <w:t>.</w:t>
      </w:r>
    </w:p>
    <w:p w14:paraId="038B0F1A" w14:textId="1C5178B3" w:rsidR="00CE531D" w:rsidRDefault="00CE531D" w:rsidP="00F4331E">
      <w:pPr>
        <w:numPr>
          <w:ilvl w:val="0"/>
          <w:numId w:val="10"/>
        </w:numPr>
        <w:jc w:val="both"/>
      </w:pPr>
      <w:r>
        <w:t>Computer systems</w:t>
      </w:r>
      <w:r w:rsidR="00902BC3">
        <w:t xml:space="preserve">, </w:t>
      </w:r>
      <w:r>
        <w:t>software applications</w:t>
      </w:r>
      <w:r w:rsidR="00902BC3">
        <w:t>, filing methods, records management, and recordkeeping.</w:t>
      </w:r>
    </w:p>
    <w:p w14:paraId="08CF0F26" w14:textId="77777777" w:rsidR="004972B1" w:rsidRDefault="00C47B34" w:rsidP="00F4331E">
      <w:pPr>
        <w:numPr>
          <w:ilvl w:val="0"/>
          <w:numId w:val="10"/>
        </w:numPr>
        <w:jc w:val="both"/>
      </w:pPr>
      <w:r>
        <w:t>C</w:t>
      </w:r>
      <w:r w:rsidR="004972B1">
        <w:t>ontents of contracts, agreement</w:t>
      </w:r>
      <w:r w:rsidR="004461A2">
        <w:t>s</w:t>
      </w:r>
      <w:r>
        <w:t xml:space="preserve">, memorandum of understandings and other documents as they relate to </w:t>
      </w:r>
      <w:r w:rsidR="0067583B">
        <w:t>D</w:t>
      </w:r>
      <w:r w:rsidR="00E718B5">
        <w:t xml:space="preserve">istrict </w:t>
      </w:r>
      <w:r>
        <w:t>operations.</w:t>
      </w:r>
    </w:p>
    <w:p w14:paraId="0A84C8D9" w14:textId="77777777" w:rsidR="00067699" w:rsidRDefault="00054F1F" w:rsidP="00F4331E">
      <w:pPr>
        <w:numPr>
          <w:ilvl w:val="0"/>
          <w:numId w:val="10"/>
        </w:numPr>
        <w:jc w:val="both"/>
      </w:pPr>
      <w:r>
        <w:t>Modern office practices and technology.</w:t>
      </w:r>
    </w:p>
    <w:p w14:paraId="2319EE79" w14:textId="77777777" w:rsidR="00067699" w:rsidRDefault="00067699" w:rsidP="00F4331E">
      <w:pPr>
        <w:numPr>
          <w:ilvl w:val="0"/>
          <w:numId w:val="10"/>
        </w:numPr>
        <w:jc w:val="both"/>
      </w:pPr>
      <w:r>
        <w:t>Correct English usage, spelling, grammar and punctuation.</w:t>
      </w:r>
    </w:p>
    <w:p w14:paraId="34DE4FEE" w14:textId="77777777" w:rsidR="00C46D77" w:rsidRDefault="00C46D77" w:rsidP="00F4331E">
      <w:pPr>
        <w:jc w:val="both"/>
        <w:rPr>
          <w:u w:val="single"/>
        </w:rPr>
      </w:pPr>
    </w:p>
    <w:p w14:paraId="4FAD2B3C" w14:textId="77777777" w:rsidR="00067699" w:rsidRDefault="00067699" w:rsidP="00F4331E">
      <w:pPr>
        <w:jc w:val="both"/>
        <w:rPr>
          <w:b/>
        </w:rPr>
      </w:pPr>
      <w:r w:rsidRPr="00F4331E">
        <w:rPr>
          <w:b/>
        </w:rPr>
        <w:t>Ability to:</w:t>
      </w:r>
    </w:p>
    <w:p w14:paraId="41608B77" w14:textId="77777777" w:rsidR="00067699" w:rsidRDefault="00067699" w:rsidP="00F4331E">
      <w:pPr>
        <w:jc w:val="both"/>
      </w:pPr>
    </w:p>
    <w:p w14:paraId="2FD338EF" w14:textId="77777777" w:rsidR="00342FA6" w:rsidRDefault="00342FA6" w:rsidP="00342FA6">
      <w:pPr>
        <w:numPr>
          <w:ilvl w:val="0"/>
          <w:numId w:val="11"/>
        </w:numPr>
        <w:jc w:val="both"/>
      </w:pPr>
      <w:r>
        <w:t>Effectively and appropriately execute confidential tasks.</w:t>
      </w:r>
    </w:p>
    <w:p w14:paraId="553C0775" w14:textId="18D3C347" w:rsidR="00067699" w:rsidRDefault="00CE531D" w:rsidP="00F4331E">
      <w:pPr>
        <w:numPr>
          <w:ilvl w:val="0"/>
          <w:numId w:val="11"/>
        </w:numPr>
        <w:jc w:val="both"/>
      </w:pPr>
      <w:r>
        <w:t>Perform a wide variety of complex and</w:t>
      </w:r>
      <w:r w:rsidR="00E6189A">
        <w:t xml:space="preserve"> responsible</w:t>
      </w:r>
      <w:r w:rsidR="002769BD">
        <w:t xml:space="preserve"> technical </w:t>
      </w:r>
      <w:r w:rsidR="00E6189A">
        <w:t>administrative support work</w:t>
      </w:r>
      <w:r w:rsidR="008638B3">
        <w:t>.</w:t>
      </w:r>
    </w:p>
    <w:p w14:paraId="705A9F5A" w14:textId="5228A8C4" w:rsidR="00067699" w:rsidRDefault="00A76426" w:rsidP="00F4331E">
      <w:pPr>
        <w:numPr>
          <w:ilvl w:val="0"/>
          <w:numId w:val="11"/>
        </w:numPr>
        <w:jc w:val="both"/>
      </w:pPr>
      <w:r>
        <w:t>Properly</w:t>
      </w:r>
      <w:r w:rsidR="002769BD">
        <w:t xml:space="preserve"> maintain </w:t>
      </w:r>
      <w:r>
        <w:t xml:space="preserve">records, </w:t>
      </w:r>
      <w:r w:rsidR="00FB4B0D">
        <w:t>policies</w:t>
      </w:r>
      <w:r>
        <w:t>,</w:t>
      </w:r>
      <w:r w:rsidR="00FB4B0D">
        <w:t xml:space="preserve"> and procedures.</w:t>
      </w:r>
    </w:p>
    <w:p w14:paraId="1DDD990D" w14:textId="77777777" w:rsidR="001722BD" w:rsidRDefault="001722BD" w:rsidP="00F4331E">
      <w:pPr>
        <w:numPr>
          <w:ilvl w:val="0"/>
          <w:numId w:val="11"/>
        </w:numPr>
        <w:jc w:val="both"/>
      </w:pPr>
      <w:r>
        <w:t xml:space="preserve">Utilize computer systems and software </w:t>
      </w:r>
      <w:r w:rsidR="002B6DB8">
        <w:t xml:space="preserve">applications </w:t>
      </w:r>
      <w:r w:rsidR="00C82931">
        <w:t>effectively</w:t>
      </w:r>
      <w:r>
        <w:t>.</w:t>
      </w:r>
    </w:p>
    <w:p w14:paraId="59454829" w14:textId="30E7D5E7" w:rsidR="001722BD" w:rsidRDefault="001722BD" w:rsidP="00F4331E">
      <w:pPr>
        <w:numPr>
          <w:ilvl w:val="0"/>
          <w:numId w:val="11"/>
        </w:numPr>
        <w:jc w:val="both"/>
      </w:pPr>
      <w:r>
        <w:t>E</w:t>
      </w:r>
      <w:r w:rsidR="0067583B">
        <w:t xml:space="preserve">ffectively represent the </w:t>
      </w:r>
      <w:r w:rsidR="00A76426">
        <w:t>District,</w:t>
      </w:r>
      <w:r w:rsidR="002B6DB8">
        <w:t xml:space="preserve"> providing information </w:t>
      </w:r>
      <w:r w:rsidR="0067583B">
        <w:t>relative to D</w:t>
      </w:r>
      <w:r w:rsidR="002B6DB8">
        <w:t>istrict and departmental operations, policies, programs and functions with the public and other agencies.</w:t>
      </w:r>
    </w:p>
    <w:p w14:paraId="39873E01" w14:textId="4905DADB" w:rsidR="001722BD" w:rsidRDefault="00D11B4C" w:rsidP="00F4331E">
      <w:pPr>
        <w:jc w:val="both"/>
      </w:pPr>
      <w:r>
        <w:rPr>
          <w:u w:val="single"/>
        </w:rPr>
        <w:lastRenderedPageBreak/>
        <w:t>QUALIFICATIONS:</w:t>
      </w:r>
    </w:p>
    <w:p w14:paraId="14626EAE" w14:textId="77777777" w:rsidR="001722BD" w:rsidRDefault="001722BD" w:rsidP="00F4331E">
      <w:pPr>
        <w:jc w:val="both"/>
      </w:pPr>
    </w:p>
    <w:p w14:paraId="1F3CB32C" w14:textId="77777777" w:rsidR="001722BD" w:rsidRDefault="001722BD" w:rsidP="00F4331E">
      <w:pPr>
        <w:jc w:val="both"/>
      </w:pPr>
      <w:r>
        <w:t>Any combination of education and experience that would likely provide the necessary knowledge and abilities is qualifying.</w:t>
      </w:r>
      <w:r w:rsidR="009F2AB9">
        <w:t xml:space="preserve"> </w:t>
      </w:r>
      <w:r>
        <w:t>A typical way to obtain the knowledge and abilities would be:</w:t>
      </w:r>
    </w:p>
    <w:p w14:paraId="76B26E08" w14:textId="77777777" w:rsidR="00FB4B0D" w:rsidRDefault="00FB4B0D" w:rsidP="00F4331E">
      <w:pPr>
        <w:jc w:val="both"/>
      </w:pPr>
    </w:p>
    <w:p w14:paraId="7BD18A31" w14:textId="77777777" w:rsidR="005651A6" w:rsidRDefault="00BE37E9" w:rsidP="00077695">
      <w:pPr>
        <w:numPr>
          <w:ilvl w:val="0"/>
          <w:numId w:val="12"/>
        </w:numPr>
        <w:jc w:val="both"/>
      </w:pPr>
      <w:r w:rsidRPr="00BE37E9">
        <w:rPr>
          <w:u w:val="single"/>
        </w:rPr>
        <w:t>Education:</w:t>
      </w:r>
      <w:r w:rsidRPr="004D1E2F">
        <w:t xml:space="preserve"> </w:t>
      </w:r>
    </w:p>
    <w:p w14:paraId="629622FE" w14:textId="77777777" w:rsidR="008E2261" w:rsidRDefault="008E2261" w:rsidP="005651A6">
      <w:pPr>
        <w:numPr>
          <w:ilvl w:val="1"/>
          <w:numId w:val="12"/>
        </w:numPr>
        <w:jc w:val="both"/>
      </w:pPr>
      <w:r>
        <w:t>C</w:t>
      </w:r>
      <w:r w:rsidRPr="004D1E2F">
        <w:t>ompletion of advanced educational training in office administration</w:t>
      </w:r>
      <w:r>
        <w:t xml:space="preserve"> and/or field of similar nature. </w:t>
      </w:r>
    </w:p>
    <w:p w14:paraId="36341AF3" w14:textId="2F51C981" w:rsidR="00BE37E9" w:rsidRDefault="002729E1" w:rsidP="005651A6">
      <w:pPr>
        <w:numPr>
          <w:ilvl w:val="1"/>
          <w:numId w:val="12"/>
        </w:numPr>
        <w:jc w:val="both"/>
      </w:pPr>
      <w:r>
        <w:t>C</w:t>
      </w:r>
      <w:r w:rsidR="00BE37E9">
        <w:t xml:space="preserve">ompletion of a Bachelor’s Degree from an accredited college or university in </w:t>
      </w:r>
      <w:r>
        <w:t>public administration</w:t>
      </w:r>
      <w:r w:rsidR="00BE37E9">
        <w:t xml:space="preserve">, </w:t>
      </w:r>
      <w:r w:rsidR="005651A6">
        <w:t>human resources</w:t>
      </w:r>
      <w:r w:rsidR="00BE37E9">
        <w:t xml:space="preserve">, or closely related </w:t>
      </w:r>
      <w:r w:rsidR="008E2261">
        <w:t xml:space="preserve">field </w:t>
      </w:r>
      <w:r w:rsidR="005651A6">
        <w:t>may be used to substitute two (2) years of experience</w:t>
      </w:r>
      <w:r w:rsidR="00BE37E9">
        <w:t>.</w:t>
      </w:r>
    </w:p>
    <w:p w14:paraId="74405EB8" w14:textId="77777777" w:rsidR="008E2261" w:rsidRDefault="008E2261" w:rsidP="00636A60">
      <w:pPr>
        <w:ind w:left="1440"/>
        <w:jc w:val="both"/>
      </w:pPr>
    </w:p>
    <w:p w14:paraId="35101244" w14:textId="77777777" w:rsidR="002729E1" w:rsidRDefault="002729E1" w:rsidP="00077695">
      <w:pPr>
        <w:numPr>
          <w:ilvl w:val="0"/>
          <w:numId w:val="12"/>
        </w:numPr>
        <w:jc w:val="both"/>
      </w:pPr>
      <w:r>
        <w:rPr>
          <w:u w:val="single"/>
        </w:rPr>
        <w:t>Certification:</w:t>
      </w:r>
      <w:r>
        <w:t xml:space="preserve"> Possession of a California Special Districts Association Board Secretary/Clerk Program Certificate of Completion.</w:t>
      </w:r>
    </w:p>
    <w:p w14:paraId="4499869B" w14:textId="77777777" w:rsidR="002729E1" w:rsidRDefault="002729E1" w:rsidP="0079190F">
      <w:pPr>
        <w:pStyle w:val="ListParagraph"/>
      </w:pPr>
    </w:p>
    <w:p w14:paraId="32B01D59" w14:textId="1C5678A4" w:rsidR="008E2261" w:rsidRDefault="002729E1" w:rsidP="008E2261">
      <w:pPr>
        <w:numPr>
          <w:ilvl w:val="0"/>
          <w:numId w:val="12"/>
        </w:numPr>
        <w:jc w:val="both"/>
      </w:pPr>
      <w:r>
        <w:rPr>
          <w:u w:val="single"/>
        </w:rPr>
        <w:t>Experience:</w:t>
      </w:r>
      <w:r>
        <w:t xml:space="preserve"> </w:t>
      </w:r>
    </w:p>
    <w:p w14:paraId="75A9F3CA" w14:textId="77777777" w:rsidR="008E2261" w:rsidRDefault="00A42870" w:rsidP="008E2261">
      <w:pPr>
        <w:numPr>
          <w:ilvl w:val="1"/>
          <w:numId w:val="12"/>
        </w:numPr>
        <w:jc w:val="both"/>
      </w:pPr>
      <w:r>
        <w:t>A minimum of three (3) years increasingly responsible experience in performing a wide variety of office and administrative analysis and support work for a public agency or water utility.</w:t>
      </w:r>
    </w:p>
    <w:p w14:paraId="50CDC239" w14:textId="570EBEB8" w:rsidR="002729E1" w:rsidRDefault="002729E1" w:rsidP="00636A60">
      <w:pPr>
        <w:numPr>
          <w:ilvl w:val="1"/>
          <w:numId w:val="12"/>
        </w:numPr>
        <w:jc w:val="both"/>
      </w:pPr>
      <w:r>
        <w:t>Two (2) years of responsible experience administering Brown Act meetings</w:t>
      </w:r>
      <w:r w:rsidR="009F6E0B">
        <w:t xml:space="preserve"> and two (2) years of responsible experience processing human resource related work</w:t>
      </w:r>
      <w:r w:rsidR="008E2261">
        <w:t xml:space="preserve"> is highly desirable</w:t>
      </w:r>
      <w:r>
        <w:t>.</w:t>
      </w:r>
    </w:p>
    <w:p w14:paraId="00A0DD5A" w14:textId="77777777" w:rsidR="002619A8" w:rsidRDefault="002619A8" w:rsidP="00F4331E">
      <w:pPr>
        <w:ind w:left="720"/>
        <w:jc w:val="both"/>
      </w:pPr>
    </w:p>
    <w:p w14:paraId="0641DBC9" w14:textId="5A6E09EA" w:rsidR="001722BD" w:rsidRDefault="00147091" w:rsidP="00F4331E">
      <w:pPr>
        <w:numPr>
          <w:ilvl w:val="0"/>
          <w:numId w:val="13"/>
        </w:numPr>
        <w:tabs>
          <w:tab w:val="left" w:pos="540"/>
        </w:tabs>
        <w:jc w:val="both"/>
      </w:pPr>
      <w:r>
        <w:rPr>
          <w:u w:val="single"/>
        </w:rPr>
        <w:t>Driver’s</w:t>
      </w:r>
      <w:r w:rsidR="00640D03">
        <w:rPr>
          <w:u w:val="single"/>
        </w:rPr>
        <w:t xml:space="preserve"> License:</w:t>
      </w:r>
      <w:r w:rsidR="00640D03">
        <w:t xml:space="preserve"> </w:t>
      </w:r>
      <w:r w:rsidR="008E2261">
        <w:t>Possession of a valid California Driver’s License and p</w:t>
      </w:r>
      <w:r w:rsidR="008E2261" w:rsidRPr="00942614">
        <w:t>ossession and proof of a driving record free of multiple or serious traffic violations or accidents for two (2) consecutive years.</w:t>
      </w:r>
      <w:r w:rsidR="008E2261">
        <w:t xml:space="preserve"> Failure to obtain or maintain such required license(s) may be cause for disciplinary action. Individuals who do not meet this requirement due to a physical disability will be considered for accommodation on a case-by-case basis.</w:t>
      </w:r>
    </w:p>
    <w:p w14:paraId="6D3AFF8C" w14:textId="77777777" w:rsidR="00755A9D" w:rsidRPr="00640D03" w:rsidRDefault="00755A9D" w:rsidP="00F4331E">
      <w:pPr>
        <w:tabs>
          <w:tab w:val="left" w:pos="540"/>
        </w:tabs>
        <w:jc w:val="both"/>
        <w:rPr>
          <w:b/>
          <w:i/>
        </w:rPr>
      </w:pPr>
    </w:p>
    <w:p w14:paraId="0B6A9081" w14:textId="77777777" w:rsidR="003D6EEF" w:rsidRPr="00755A9D" w:rsidRDefault="00640D03" w:rsidP="00F4331E">
      <w:pPr>
        <w:tabs>
          <w:tab w:val="left" w:pos="540"/>
        </w:tabs>
        <w:jc w:val="center"/>
        <w:rPr>
          <w:b/>
          <w:i/>
        </w:rPr>
      </w:pPr>
      <w:r w:rsidRPr="00640D03">
        <w:rPr>
          <w:b/>
          <w:i/>
        </w:rPr>
        <w:t xml:space="preserve">The specific statements in each </w:t>
      </w:r>
      <w:r>
        <w:rPr>
          <w:b/>
          <w:i/>
        </w:rPr>
        <w:t>section of this job description are not intended</w:t>
      </w:r>
      <w:r w:rsidR="00FF7D1E">
        <w:rPr>
          <w:b/>
          <w:i/>
        </w:rPr>
        <w:t xml:space="preserve"> </w:t>
      </w:r>
      <w:r>
        <w:rPr>
          <w:b/>
          <w:i/>
        </w:rPr>
        <w:t xml:space="preserve">to be all-inclusive. They represent typical elements and </w:t>
      </w:r>
      <w:r w:rsidR="00FF7D1E">
        <w:rPr>
          <w:b/>
          <w:i/>
        </w:rPr>
        <w:t xml:space="preserve">are </w:t>
      </w:r>
      <w:r>
        <w:rPr>
          <w:b/>
          <w:i/>
        </w:rPr>
        <w:t>necessary to successfully perform the job.</w:t>
      </w:r>
    </w:p>
    <w:p w14:paraId="1236550C" w14:textId="77777777" w:rsidR="00686B4C" w:rsidRPr="00755A9D" w:rsidRDefault="00686B4C" w:rsidP="00F4331E">
      <w:pPr>
        <w:tabs>
          <w:tab w:val="left" w:pos="540"/>
        </w:tabs>
        <w:jc w:val="both"/>
        <w:rPr>
          <w:b/>
          <w:i/>
        </w:rPr>
      </w:pPr>
    </w:p>
    <w:sectPr w:rsidR="00686B4C" w:rsidRPr="00755A9D" w:rsidSect="002769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3D2D8" w14:textId="77777777" w:rsidR="00C73B56" w:rsidRDefault="00C73B56" w:rsidP="00867448">
      <w:r>
        <w:separator/>
      </w:r>
    </w:p>
  </w:endnote>
  <w:endnote w:type="continuationSeparator" w:id="0">
    <w:p w14:paraId="016E8832" w14:textId="77777777" w:rsidR="00C73B56" w:rsidRDefault="00C73B56" w:rsidP="0086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60B7" w14:textId="77777777" w:rsidR="008326D5" w:rsidRDefault="008326D5">
    <w:pPr>
      <w:pStyle w:val="Footer"/>
      <w:jc w:val="center"/>
      <w:rPr>
        <w:noProof/>
      </w:rPr>
    </w:pPr>
    <w:r>
      <w:fldChar w:fldCharType="begin"/>
    </w:r>
    <w:r>
      <w:instrText xml:space="preserve"> PAGE   \* MERGEFORMAT </w:instrText>
    </w:r>
    <w:r>
      <w:fldChar w:fldCharType="separate"/>
    </w:r>
    <w:r w:rsidR="009F6E0B">
      <w:rPr>
        <w:noProof/>
      </w:rPr>
      <w:t>3</w:t>
    </w:r>
    <w:r>
      <w:rPr>
        <w:noProof/>
      </w:rPr>
      <w:fldChar w:fldCharType="end"/>
    </w:r>
  </w:p>
  <w:p w14:paraId="5F620CEB" w14:textId="77777777" w:rsidR="008326D5" w:rsidRDefault="0083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E849" w14:textId="77777777" w:rsidR="00C73B56" w:rsidRDefault="00C73B56" w:rsidP="00867448">
      <w:r>
        <w:separator/>
      </w:r>
    </w:p>
  </w:footnote>
  <w:footnote w:type="continuationSeparator" w:id="0">
    <w:p w14:paraId="63DF7B05" w14:textId="77777777" w:rsidR="00C73B56" w:rsidRDefault="00C73B56" w:rsidP="0086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B758" w14:textId="5DFFA599" w:rsidR="004127C3" w:rsidRPr="00AE4302" w:rsidRDefault="004127C3" w:rsidP="004127C3">
    <w:pPr>
      <w:widowControl w:val="0"/>
      <w:pBdr>
        <w:bottom w:val="thickThinSmallGap" w:sz="24" w:space="1" w:color="622423"/>
      </w:pBdr>
      <w:tabs>
        <w:tab w:val="center" w:pos="4680"/>
        <w:tab w:val="right" w:pos="9360"/>
      </w:tabs>
      <w:autoSpaceDE w:val="0"/>
      <w:autoSpaceDN w:val="0"/>
      <w:adjustRightInd w:val="0"/>
      <w:jc w:val="center"/>
      <w:rPr>
        <w:szCs w:val="32"/>
      </w:rPr>
    </w:pPr>
    <w:r w:rsidRPr="00AE4302">
      <w:rPr>
        <w:szCs w:val="32"/>
      </w:rPr>
      <w:t>STOCKTON EAST WATER DISTRICT</w:t>
    </w:r>
    <w:r w:rsidRPr="00AE4302">
      <w:rPr>
        <w:szCs w:val="32"/>
      </w:rPr>
      <w:tab/>
    </w:r>
    <w:r w:rsidRPr="00AE4302">
      <w:rPr>
        <w:szCs w:val="32"/>
      </w:rPr>
      <w:tab/>
    </w:r>
    <w:r w:rsidR="0067032D">
      <w:rPr>
        <w:szCs w:val="32"/>
      </w:rPr>
      <w:t>January 5, 2024</w:t>
    </w:r>
  </w:p>
  <w:p w14:paraId="0C8D86AF" w14:textId="77777777" w:rsidR="004127C3" w:rsidRDefault="004127C3" w:rsidP="004127C3">
    <w:pPr>
      <w:pStyle w:val="Header"/>
    </w:pPr>
  </w:p>
  <w:p w14:paraId="2C74A7A4" w14:textId="77777777" w:rsidR="004127C3" w:rsidRDefault="0041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864"/>
    <w:multiLevelType w:val="hybridMultilevel"/>
    <w:tmpl w:val="207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7F3A"/>
    <w:multiLevelType w:val="hybridMultilevel"/>
    <w:tmpl w:val="E02C74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D1225"/>
    <w:multiLevelType w:val="hybridMultilevel"/>
    <w:tmpl w:val="2C46C1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51B26"/>
    <w:multiLevelType w:val="hybridMultilevel"/>
    <w:tmpl w:val="5474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4457E"/>
    <w:multiLevelType w:val="hybridMultilevel"/>
    <w:tmpl w:val="56AA2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42CB0"/>
    <w:multiLevelType w:val="hybridMultilevel"/>
    <w:tmpl w:val="3E9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A743C1"/>
    <w:multiLevelType w:val="hybridMultilevel"/>
    <w:tmpl w:val="F75AE1B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15143"/>
    <w:multiLevelType w:val="hybridMultilevel"/>
    <w:tmpl w:val="A09CE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22977"/>
    <w:multiLevelType w:val="hybridMultilevel"/>
    <w:tmpl w:val="08F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53F05"/>
    <w:multiLevelType w:val="hybridMultilevel"/>
    <w:tmpl w:val="2FB6B3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666CB"/>
    <w:multiLevelType w:val="hybridMultilevel"/>
    <w:tmpl w:val="80060E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42166"/>
    <w:multiLevelType w:val="hybridMultilevel"/>
    <w:tmpl w:val="14A8F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935DE3"/>
    <w:multiLevelType w:val="hybridMultilevel"/>
    <w:tmpl w:val="11C04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F2D20"/>
    <w:multiLevelType w:val="hybridMultilevel"/>
    <w:tmpl w:val="D96EE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8003E"/>
    <w:multiLevelType w:val="hybridMultilevel"/>
    <w:tmpl w:val="CEB453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1F4FFD"/>
    <w:multiLevelType w:val="hybridMultilevel"/>
    <w:tmpl w:val="CB76E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4"/>
  </w:num>
  <w:num w:numId="5">
    <w:abstractNumId w:val="11"/>
  </w:num>
  <w:num w:numId="6">
    <w:abstractNumId w:val="0"/>
  </w:num>
  <w:num w:numId="7">
    <w:abstractNumId w:val="5"/>
  </w:num>
  <w:num w:numId="8">
    <w:abstractNumId w:val="6"/>
  </w:num>
  <w:num w:numId="9">
    <w:abstractNumId w:val="3"/>
  </w:num>
  <w:num w:numId="10">
    <w:abstractNumId w:val="10"/>
  </w:num>
  <w:num w:numId="11">
    <w:abstractNumId w:val="7"/>
  </w:num>
  <w:num w:numId="12">
    <w:abstractNumId w:val="9"/>
  </w:num>
  <w:num w:numId="13">
    <w:abstractNumId w:val="15"/>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EF"/>
    <w:rsid w:val="000202F4"/>
    <w:rsid w:val="00023DB2"/>
    <w:rsid w:val="0003023D"/>
    <w:rsid w:val="00040771"/>
    <w:rsid w:val="00042040"/>
    <w:rsid w:val="00044B87"/>
    <w:rsid w:val="00054F1F"/>
    <w:rsid w:val="0006399E"/>
    <w:rsid w:val="00064AC7"/>
    <w:rsid w:val="00067699"/>
    <w:rsid w:val="00067A12"/>
    <w:rsid w:val="000726B1"/>
    <w:rsid w:val="0007632B"/>
    <w:rsid w:val="0008198A"/>
    <w:rsid w:val="00083D66"/>
    <w:rsid w:val="0008526D"/>
    <w:rsid w:val="00085A03"/>
    <w:rsid w:val="00091BE9"/>
    <w:rsid w:val="000A0A6B"/>
    <w:rsid w:val="000B05AF"/>
    <w:rsid w:val="000B375B"/>
    <w:rsid w:val="000B6A83"/>
    <w:rsid w:val="000C70B5"/>
    <w:rsid w:val="000C7DBD"/>
    <w:rsid w:val="000D4731"/>
    <w:rsid w:val="001019F6"/>
    <w:rsid w:val="00133915"/>
    <w:rsid w:val="00147091"/>
    <w:rsid w:val="0015291E"/>
    <w:rsid w:val="00154BEE"/>
    <w:rsid w:val="00156A01"/>
    <w:rsid w:val="001722BD"/>
    <w:rsid w:val="00173570"/>
    <w:rsid w:val="00173602"/>
    <w:rsid w:val="00174C64"/>
    <w:rsid w:val="00177BB1"/>
    <w:rsid w:val="00195CCB"/>
    <w:rsid w:val="001B6602"/>
    <w:rsid w:val="001B78A0"/>
    <w:rsid w:val="001E4CEA"/>
    <w:rsid w:val="001E6988"/>
    <w:rsid w:val="00200096"/>
    <w:rsid w:val="00213E37"/>
    <w:rsid w:val="00217B37"/>
    <w:rsid w:val="00222BC7"/>
    <w:rsid w:val="002619A8"/>
    <w:rsid w:val="002729E1"/>
    <w:rsid w:val="0027324D"/>
    <w:rsid w:val="002769BD"/>
    <w:rsid w:val="002837AE"/>
    <w:rsid w:val="0028525F"/>
    <w:rsid w:val="00290AAE"/>
    <w:rsid w:val="002A4541"/>
    <w:rsid w:val="002B4E0F"/>
    <w:rsid w:val="002B6DB8"/>
    <w:rsid w:val="002C475E"/>
    <w:rsid w:val="002D3F00"/>
    <w:rsid w:val="003077FA"/>
    <w:rsid w:val="00342FA6"/>
    <w:rsid w:val="00375591"/>
    <w:rsid w:val="00380372"/>
    <w:rsid w:val="00395E7A"/>
    <w:rsid w:val="003B0B5D"/>
    <w:rsid w:val="003C587A"/>
    <w:rsid w:val="003D6EEF"/>
    <w:rsid w:val="003D7E6A"/>
    <w:rsid w:val="003E1CED"/>
    <w:rsid w:val="003F5A2D"/>
    <w:rsid w:val="00402E9F"/>
    <w:rsid w:val="004127C3"/>
    <w:rsid w:val="0042105B"/>
    <w:rsid w:val="004315A7"/>
    <w:rsid w:val="004461A2"/>
    <w:rsid w:val="004537B4"/>
    <w:rsid w:val="00461CC1"/>
    <w:rsid w:val="00466330"/>
    <w:rsid w:val="00491D93"/>
    <w:rsid w:val="004920D2"/>
    <w:rsid w:val="004972B1"/>
    <w:rsid w:val="00497F19"/>
    <w:rsid w:val="004A68DB"/>
    <w:rsid w:val="004B2A0D"/>
    <w:rsid w:val="004B5B59"/>
    <w:rsid w:val="004B7311"/>
    <w:rsid w:val="004C0184"/>
    <w:rsid w:val="004C365E"/>
    <w:rsid w:val="004D09D5"/>
    <w:rsid w:val="004D453B"/>
    <w:rsid w:val="005128D7"/>
    <w:rsid w:val="005217D8"/>
    <w:rsid w:val="005303F0"/>
    <w:rsid w:val="005344A3"/>
    <w:rsid w:val="005353D9"/>
    <w:rsid w:val="005362CB"/>
    <w:rsid w:val="00542432"/>
    <w:rsid w:val="005651A6"/>
    <w:rsid w:val="00592117"/>
    <w:rsid w:val="00593B4E"/>
    <w:rsid w:val="005A0010"/>
    <w:rsid w:val="005A5AFD"/>
    <w:rsid w:val="005B09D7"/>
    <w:rsid w:val="005B7E7F"/>
    <w:rsid w:val="005D2446"/>
    <w:rsid w:val="005D70B5"/>
    <w:rsid w:val="005F21E2"/>
    <w:rsid w:val="005F3F83"/>
    <w:rsid w:val="006146C8"/>
    <w:rsid w:val="00633AC6"/>
    <w:rsid w:val="00636A60"/>
    <w:rsid w:val="006373BE"/>
    <w:rsid w:val="00640D03"/>
    <w:rsid w:val="00653E57"/>
    <w:rsid w:val="00654804"/>
    <w:rsid w:val="00664FA6"/>
    <w:rsid w:val="0067032D"/>
    <w:rsid w:val="00673901"/>
    <w:rsid w:val="006741F1"/>
    <w:rsid w:val="0067583B"/>
    <w:rsid w:val="00686B4C"/>
    <w:rsid w:val="006B33E2"/>
    <w:rsid w:val="006F607A"/>
    <w:rsid w:val="00700A89"/>
    <w:rsid w:val="0070319E"/>
    <w:rsid w:val="00706D33"/>
    <w:rsid w:val="0071268B"/>
    <w:rsid w:val="00712BE0"/>
    <w:rsid w:val="007248D1"/>
    <w:rsid w:val="0072654B"/>
    <w:rsid w:val="00755A9D"/>
    <w:rsid w:val="0076348B"/>
    <w:rsid w:val="007709E7"/>
    <w:rsid w:val="007749DB"/>
    <w:rsid w:val="0078490E"/>
    <w:rsid w:val="00785BDF"/>
    <w:rsid w:val="007871B2"/>
    <w:rsid w:val="0079190F"/>
    <w:rsid w:val="007A5617"/>
    <w:rsid w:val="007D3EE1"/>
    <w:rsid w:val="007E491C"/>
    <w:rsid w:val="008032EE"/>
    <w:rsid w:val="00803BB0"/>
    <w:rsid w:val="00804CCB"/>
    <w:rsid w:val="00807102"/>
    <w:rsid w:val="00813279"/>
    <w:rsid w:val="0081462E"/>
    <w:rsid w:val="00825264"/>
    <w:rsid w:val="0083113E"/>
    <w:rsid w:val="008326D5"/>
    <w:rsid w:val="0083398D"/>
    <w:rsid w:val="00837D05"/>
    <w:rsid w:val="008404FA"/>
    <w:rsid w:val="00844FCB"/>
    <w:rsid w:val="008470E4"/>
    <w:rsid w:val="008611A8"/>
    <w:rsid w:val="0086225B"/>
    <w:rsid w:val="008638B3"/>
    <w:rsid w:val="00867448"/>
    <w:rsid w:val="008677EA"/>
    <w:rsid w:val="00873772"/>
    <w:rsid w:val="008B349D"/>
    <w:rsid w:val="008C018F"/>
    <w:rsid w:val="008C483B"/>
    <w:rsid w:val="008C4F50"/>
    <w:rsid w:val="008D77DF"/>
    <w:rsid w:val="008E2261"/>
    <w:rsid w:val="00902BC3"/>
    <w:rsid w:val="00904ACB"/>
    <w:rsid w:val="009165A4"/>
    <w:rsid w:val="00920D51"/>
    <w:rsid w:val="0092172C"/>
    <w:rsid w:val="00923377"/>
    <w:rsid w:val="00951746"/>
    <w:rsid w:val="00960C26"/>
    <w:rsid w:val="009638AF"/>
    <w:rsid w:val="009657E7"/>
    <w:rsid w:val="009744B6"/>
    <w:rsid w:val="00987A32"/>
    <w:rsid w:val="0099643B"/>
    <w:rsid w:val="009A4E33"/>
    <w:rsid w:val="009B1AF2"/>
    <w:rsid w:val="009D6F87"/>
    <w:rsid w:val="009E1814"/>
    <w:rsid w:val="009E7E8F"/>
    <w:rsid w:val="009F2AB9"/>
    <w:rsid w:val="009F6E0B"/>
    <w:rsid w:val="00A231FD"/>
    <w:rsid w:val="00A31C76"/>
    <w:rsid w:val="00A366D3"/>
    <w:rsid w:val="00A41782"/>
    <w:rsid w:val="00A42870"/>
    <w:rsid w:val="00A544E7"/>
    <w:rsid w:val="00A76426"/>
    <w:rsid w:val="00A82FA9"/>
    <w:rsid w:val="00A930BD"/>
    <w:rsid w:val="00AA5954"/>
    <w:rsid w:val="00AB3612"/>
    <w:rsid w:val="00AC1CB2"/>
    <w:rsid w:val="00AC393B"/>
    <w:rsid w:val="00AE5090"/>
    <w:rsid w:val="00AF247C"/>
    <w:rsid w:val="00AF75E0"/>
    <w:rsid w:val="00B01174"/>
    <w:rsid w:val="00B01D70"/>
    <w:rsid w:val="00B16560"/>
    <w:rsid w:val="00B41453"/>
    <w:rsid w:val="00B57091"/>
    <w:rsid w:val="00B57286"/>
    <w:rsid w:val="00B63241"/>
    <w:rsid w:val="00B71F4A"/>
    <w:rsid w:val="00B72567"/>
    <w:rsid w:val="00B81A40"/>
    <w:rsid w:val="00B81C31"/>
    <w:rsid w:val="00B82E93"/>
    <w:rsid w:val="00B977CA"/>
    <w:rsid w:val="00BA1591"/>
    <w:rsid w:val="00BB6D5C"/>
    <w:rsid w:val="00BC3A5A"/>
    <w:rsid w:val="00BC7D07"/>
    <w:rsid w:val="00BE232C"/>
    <w:rsid w:val="00BE37E9"/>
    <w:rsid w:val="00BF05DF"/>
    <w:rsid w:val="00BF4D25"/>
    <w:rsid w:val="00C144D9"/>
    <w:rsid w:val="00C229D9"/>
    <w:rsid w:val="00C23850"/>
    <w:rsid w:val="00C33539"/>
    <w:rsid w:val="00C427B5"/>
    <w:rsid w:val="00C45EA8"/>
    <w:rsid w:val="00C46D77"/>
    <w:rsid w:val="00C47B34"/>
    <w:rsid w:val="00C526BC"/>
    <w:rsid w:val="00C52F54"/>
    <w:rsid w:val="00C53CE1"/>
    <w:rsid w:val="00C62D8C"/>
    <w:rsid w:val="00C63EA1"/>
    <w:rsid w:val="00C6567B"/>
    <w:rsid w:val="00C73B56"/>
    <w:rsid w:val="00C7753D"/>
    <w:rsid w:val="00C8062A"/>
    <w:rsid w:val="00C8126F"/>
    <w:rsid w:val="00C82931"/>
    <w:rsid w:val="00C86B76"/>
    <w:rsid w:val="00CA1493"/>
    <w:rsid w:val="00CA68FE"/>
    <w:rsid w:val="00CB2ED4"/>
    <w:rsid w:val="00CB47F5"/>
    <w:rsid w:val="00CB5135"/>
    <w:rsid w:val="00CC3806"/>
    <w:rsid w:val="00CC6946"/>
    <w:rsid w:val="00CC7042"/>
    <w:rsid w:val="00CE32F7"/>
    <w:rsid w:val="00CE531D"/>
    <w:rsid w:val="00D059B8"/>
    <w:rsid w:val="00D07A9B"/>
    <w:rsid w:val="00D11B4C"/>
    <w:rsid w:val="00D125C9"/>
    <w:rsid w:val="00D131DB"/>
    <w:rsid w:val="00D17B59"/>
    <w:rsid w:val="00D2692A"/>
    <w:rsid w:val="00D31F05"/>
    <w:rsid w:val="00D452BB"/>
    <w:rsid w:val="00D51A73"/>
    <w:rsid w:val="00D7502D"/>
    <w:rsid w:val="00D9359F"/>
    <w:rsid w:val="00DA689F"/>
    <w:rsid w:val="00DB0DEF"/>
    <w:rsid w:val="00DC3850"/>
    <w:rsid w:val="00DC46DE"/>
    <w:rsid w:val="00DD55A7"/>
    <w:rsid w:val="00DD5D85"/>
    <w:rsid w:val="00DF73B9"/>
    <w:rsid w:val="00E056EC"/>
    <w:rsid w:val="00E058FF"/>
    <w:rsid w:val="00E069C0"/>
    <w:rsid w:val="00E077D7"/>
    <w:rsid w:val="00E254CB"/>
    <w:rsid w:val="00E30CDC"/>
    <w:rsid w:val="00E4230C"/>
    <w:rsid w:val="00E56604"/>
    <w:rsid w:val="00E6189A"/>
    <w:rsid w:val="00E63910"/>
    <w:rsid w:val="00E65776"/>
    <w:rsid w:val="00E718B5"/>
    <w:rsid w:val="00E74D06"/>
    <w:rsid w:val="00E76092"/>
    <w:rsid w:val="00E808CA"/>
    <w:rsid w:val="00EA7E11"/>
    <w:rsid w:val="00EE0E70"/>
    <w:rsid w:val="00F334D8"/>
    <w:rsid w:val="00F3450E"/>
    <w:rsid w:val="00F34990"/>
    <w:rsid w:val="00F4331E"/>
    <w:rsid w:val="00F45D1B"/>
    <w:rsid w:val="00F54C17"/>
    <w:rsid w:val="00F63263"/>
    <w:rsid w:val="00F73E00"/>
    <w:rsid w:val="00F81A79"/>
    <w:rsid w:val="00FA24B2"/>
    <w:rsid w:val="00FB4B0D"/>
    <w:rsid w:val="00FB7315"/>
    <w:rsid w:val="00FC5BBA"/>
    <w:rsid w:val="00FC7A75"/>
    <w:rsid w:val="00FD0B76"/>
    <w:rsid w:val="00FD74FA"/>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F0DA3"/>
  <w15:docId w15:val="{FA8B79FB-AA17-473E-8CE2-123358A4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C7"/>
    <w:pPr>
      <w:ind w:left="720"/>
    </w:pPr>
  </w:style>
  <w:style w:type="paragraph" w:styleId="Header">
    <w:name w:val="header"/>
    <w:basedOn w:val="Normal"/>
    <w:link w:val="HeaderChar"/>
    <w:rsid w:val="00867448"/>
    <w:pPr>
      <w:tabs>
        <w:tab w:val="center" w:pos="4680"/>
        <w:tab w:val="right" w:pos="9360"/>
      </w:tabs>
    </w:pPr>
    <w:rPr>
      <w:lang w:val="x-none" w:eastAsia="x-none"/>
    </w:rPr>
  </w:style>
  <w:style w:type="character" w:customStyle="1" w:styleId="HeaderChar">
    <w:name w:val="Header Char"/>
    <w:link w:val="Header"/>
    <w:rsid w:val="00867448"/>
    <w:rPr>
      <w:sz w:val="24"/>
      <w:szCs w:val="24"/>
    </w:rPr>
  </w:style>
  <w:style w:type="paragraph" w:styleId="Footer">
    <w:name w:val="footer"/>
    <w:basedOn w:val="Normal"/>
    <w:link w:val="FooterChar"/>
    <w:uiPriority w:val="99"/>
    <w:rsid w:val="00867448"/>
    <w:pPr>
      <w:tabs>
        <w:tab w:val="center" w:pos="4680"/>
        <w:tab w:val="right" w:pos="9360"/>
      </w:tabs>
    </w:pPr>
    <w:rPr>
      <w:lang w:val="x-none" w:eastAsia="x-none"/>
    </w:rPr>
  </w:style>
  <w:style w:type="character" w:customStyle="1" w:styleId="FooterChar">
    <w:name w:val="Footer Char"/>
    <w:link w:val="Footer"/>
    <w:uiPriority w:val="99"/>
    <w:rsid w:val="00867448"/>
    <w:rPr>
      <w:sz w:val="24"/>
      <w:szCs w:val="24"/>
    </w:rPr>
  </w:style>
  <w:style w:type="paragraph" w:styleId="BalloonText">
    <w:name w:val="Balloon Text"/>
    <w:basedOn w:val="Normal"/>
    <w:link w:val="BalloonTextChar"/>
    <w:rsid w:val="00B977CA"/>
    <w:rPr>
      <w:rFonts w:ascii="Tahoma" w:hAnsi="Tahoma" w:cs="Tahoma"/>
      <w:sz w:val="16"/>
      <w:szCs w:val="16"/>
    </w:rPr>
  </w:style>
  <w:style w:type="character" w:customStyle="1" w:styleId="BalloonTextChar">
    <w:name w:val="Balloon Text Char"/>
    <w:basedOn w:val="DefaultParagraphFont"/>
    <w:link w:val="BalloonText"/>
    <w:rsid w:val="00B977CA"/>
    <w:rPr>
      <w:rFonts w:ascii="Tahoma" w:hAnsi="Tahoma" w:cs="Tahoma"/>
      <w:sz w:val="16"/>
      <w:szCs w:val="16"/>
    </w:rPr>
  </w:style>
  <w:style w:type="paragraph" w:styleId="Revision">
    <w:name w:val="Revision"/>
    <w:hidden/>
    <w:uiPriority w:val="99"/>
    <w:semiHidden/>
    <w:rsid w:val="00565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MANAGER</vt:lpstr>
    </vt:vector>
  </TitlesOfParts>
  <Company>Stockton East Water District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MANAGER</dc:title>
  <dc:creator>Niki Green</dc:creator>
  <cp:lastModifiedBy>Priya Ram</cp:lastModifiedBy>
  <cp:revision>4</cp:revision>
  <cp:lastPrinted>2021-08-06T15:42:00Z</cp:lastPrinted>
  <dcterms:created xsi:type="dcterms:W3CDTF">2024-01-05T17:34:00Z</dcterms:created>
  <dcterms:modified xsi:type="dcterms:W3CDTF">2024-01-05T23:21:00Z</dcterms:modified>
</cp:coreProperties>
</file>